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28F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附件 1：</w:t>
      </w:r>
    </w:p>
    <w:p w14:paraId="087B70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汉仪中宋简" w:hAnsi="汉仪中宋简" w:eastAsia="汉仪中宋简" w:cs="汉仪中宋简"/>
          <w:color w:val="000000"/>
          <w:sz w:val="36"/>
          <w:szCs w:val="36"/>
        </w:rPr>
      </w:pPr>
      <w:r>
        <w:rPr>
          <w:rFonts w:hint="eastAsia" w:ascii="汉仪中宋简" w:hAnsi="汉仪中宋简" w:eastAsia="汉仪中宋简" w:cs="汉仪中宋简"/>
          <w:color w:val="000000"/>
          <w:sz w:val="36"/>
          <w:szCs w:val="36"/>
          <w:lang w:val="en-US" w:eastAsia="zh-CN"/>
        </w:rPr>
        <w:t>郴州思科职业学院</w:t>
      </w:r>
      <w:r>
        <w:rPr>
          <w:rFonts w:hint="eastAsia" w:ascii="汉仪中宋简" w:hAnsi="汉仪中宋简" w:eastAsia="汉仪中宋简" w:cs="汉仪中宋简"/>
          <w:color w:val="000000"/>
          <w:sz w:val="36"/>
          <w:szCs w:val="36"/>
        </w:rPr>
        <w:t>初赛获奖作品名单</w:t>
      </w:r>
    </w:p>
    <w:p w14:paraId="4A3CFF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一等奖（共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项）</w:t>
      </w:r>
    </w:p>
    <w:p w14:paraId="34B8AB0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班级：城市轨道交通车辆应用技术 G2501，团队成员：贾海林、向勤杰、马梓天、李浩东、杨宇杰，成果题目：《锚定十五五航向，以技绘就青春答卷：基于职业院校青年实践的理论阐释与路径建构》，指导老师：郭萍、廖畅</w:t>
      </w:r>
    </w:p>
    <w:p w14:paraId="15BA115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2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班级：旅游管理 G2502，团队成员：伍思捷、周敏、周晓琳、周佳丽、江会从，成果题目：《文旅融合视域下湘南红色歌谣活态传承与青年创新转化研究 —— 基于旅游管理专业实践视角》，指导老师：梅涵钰、谭锦</w:t>
      </w:r>
    </w:p>
    <w:p w14:paraId="396803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二等奖（共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项）</w:t>
      </w:r>
    </w:p>
    <w:p w14:paraId="695A462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班级：护理 G2502，团队成员：彭依燃、邵英琪、胡佳丽、李重琨、王卉茜，成果题目：《“香火” 为魂 “初心” 为骨 —— 郴州汝城香火龙的文化传承与新时代青年使命研究》，指导老师：谭锦、梅涵钰</w:t>
      </w:r>
    </w:p>
    <w:p w14:paraId="387182B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班级：铁道交通运营管理 G2503，团队成员：简诗媛、孙佳仪、袁美姿、何雅婵、石捷梅，成果题目：《承湖湘文脉风骨 筑湘南铁道通途 —— 湖湘精神引领高职轨道青年使命担当研究》，指导老师：郭萍、廖畅</w:t>
      </w:r>
    </w:p>
    <w:p w14:paraId="7978071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5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G2504，团队成员：盘杰、肖新、周泉良、胡浩、李杭忆，成果题目：《秉党史星火 驭电气长风：湘南高职青年技能报国之路探寻》，指导老师：郭萍、谭锦</w:t>
      </w:r>
    </w:p>
    <w:p w14:paraId="11D490A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6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班级：康复护理 G2502，团队成员：段星羽、李思琪、袁超、舒瑞轩、卢志云，成果题目：《跨越时空的精神火炬：长征精神如何照亮护理青年的 “长征路”》，指导老师：廖畅、梅涵钰</w:t>
      </w:r>
    </w:p>
    <w:p w14:paraId="30D403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三等奖（共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项）</w:t>
      </w:r>
    </w:p>
    <w:p w14:paraId="495FF18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7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班级：护理 G2501，团队成员：李慧玲、姚娉婷、王雨轩、周阳、刘书佳，成果题目：《去娇气、强骨气：以南丁格尔精神点亮护理生的奥德赛闯关之路》，指导老师：谭锦、廖畅</w:t>
      </w:r>
    </w:p>
    <w:p w14:paraId="28BB15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8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班级：大数据与会计 G2502，团队成员：蒋添成、张奎、谭娜、李鑫阔、葛星宇，成果题目：《接过长征精神接力棒、走好当代大学生的长征路》，指导老师：郭萍、梅涵钰</w:t>
      </w:r>
    </w:p>
    <w:p w14:paraId="757A8B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9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班级：大数据与会计 G2502，团队成员：黄婧、谢梓琳、王子萱、彭佳欢、刘颖琳，成果题目：《以史铸魂 数智赋能——大数据与会计专业青年在党的奋斗历程中践行使命担当》，指导老师：廖畅、谭锦</w:t>
      </w:r>
    </w:p>
    <w:p w14:paraId="52917C7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班级：电气自动化技术 G2401，团队成员：刘妍、陈都美、刘李安、李瑞、夏一帆，成果题目：《山水铸链・双创赋能 —— 立足十五五发展蓝图的郴州高职本土化育人实践》，指导老师：廖畅、梅涵钰</w:t>
      </w:r>
      <w:bookmarkStart w:id="0" w:name="_GoBack"/>
      <w:bookmarkEnd w:id="0"/>
    </w:p>
    <w:p w14:paraId="38B0E90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hanging="36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班级：新能源汽车检测与维修技术 G2501，团队成员：刘飞阳、单明亮、彭雨晴、欧志国、颜昌喜，成果题目：《“绿”电重生、“智”续新程——动力电池梯次利用中新能源汽车学子的绿色实践》，指导老师：谭锦、郭萍</w:t>
      </w:r>
    </w:p>
    <w:p w14:paraId="06D1B8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中宋简">
    <w:altName w:val="宋体"/>
    <w:panose1 w:val="02010600000101010101"/>
    <w:charset w:val="80"/>
    <w:family w:val="auto"/>
    <w:pitch w:val="default"/>
    <w:sig w:usb0="00000000" w:usb1="00000000" w:usb2="00000012" w:usb3="00000000" w:csb0="0002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F09BA"/>
    <w:rsid w:val="5E2F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2026-06-15T14:25:00Z</dcterms:created>
  <dc:creator>WPS_1594960513</dc:creator>
  <cp:lastModifiedBy>WPS_1594960513</cp:lastModifiedBy>
  <dcterms:modified xsi:type="dcterms:W3CDTF">2026-06-15T14:31:35Z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F426E156A94B42D3BCB409832F40E0C3_11</vt:lpwstr>
  </property>
  <property fmtid="{D5CDD505-2E9C-101B-9397-08002B2CF9AE}" pid="4" name="KSOTemplateDocerSaveRecord">
    <vt:lpwstr>eyJoZGlkIjoiZWZlY2VhZmQ2ZDhiNzkxOTM4M2FhYjc2ZmFkYzkwY2UiLCJ1c2VySWQiOiIxMDM4NDA2OTUzIn0=</vt:lpwstr>
  </property>
</Properties>
</file>